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5C" w:rsidRDefault="0089265C" w:rsidP="000C3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of works completed under the</w:t>
      </w:r>
      <w:r w:rsidR="000C32F1">
        <w:rPr>
          <w:rFonts w:ascii="Arial" w:hAnsi="Arial" w:cs="Arial"/>
          <w:sz w:val="28"/>
          <w:szCs w:val="28"/>
        </w:rPr>
        <w:t xml:space="preserve"> handyperson </w:t>
      </w:r>
      <w:r w:rsidR="004F3290">
        <w:rPr>
          <w:rFonts w:ascii="Arial" w:hAnsi="Arial" w:cs="Arial"/>
          <w:sz w:val="28"/>
          <w:szCs w:val="28"/>
        </w:rPr>
        <w:t>scheme Wolverhampton</w:t>
      </w:r>
      <w:r w:rsidR="004F7DD0">
        <w:rPr>
          <w:rFonts w:ascii="Arial" w:hAnsi="Arial" w:cs="Arial"/>
          <w:sz w:val="28"/>
          <w:szCs w:val="28"/>
        </w:rPr>
        <w:t xml:space="preserve"> Contract 2011</w:t>
      </w:r>
      <w:r w:rsidR="00271106">
        <w:rPr>
          <w:rFonts w:ascii="Arial" w:hAnsi="Arial" w:cs="Arial"/>
          <w:sz w:val="28"/>
          <w:szCs w:val="28"/>
        </w:rPr>
        <w:t xml:space="preserve">/ </w:t>
      </w:r>
      <w:r w:rsidR="004F7DD0">
        <w:rPr>
          <w:rFonts w:ascii="Arial" w:hAnsi="Arial" w:cs="Arial"/>
          <w:sz w:val="28"/>
          <w:szCs w:val="28"/>
        </w:rPr>
        <w:t>2012</w:t>
      </w:r>
    </w:p>
    <w:p w:rsidR="0089265C" w:rsidRDefault="003C0888" w:rsidP="0089265C">
      <w:pPr>
        <w:rPr>
          <w:rFonts w:ascii="Arial" w:hAnsi="Arial" w:cs="Arial"/>
          <w:sz w:val="24"/>
          <w:szCs w:val="24"/>
        </w:rPr>
      </w:pPr>
      <w:r w:rsidRPr="002C2B4E">
        <w:rPr>
          <w:rFonts w:ascii="Arial" w:hAnsi="Arial" w:cs="Arial"/>
          <w:sz w:val="24"/>
          <w:szCs w:val="24"/>
        </w:rPr>
        <w:t>All visits will include a home safety check which will take approximately 30 minutes. This will identify any visual hazards based on slips, trips, fal</w:t>
      </w:r>
      <w:r w:rsidR="00A34306" w:rsidRPr="002C2B4E">
        <w:rPr>
          <w:rFonts w:ascii="Arial" w:hAnsi="Arial" w:cs="Arial"/>
          <w:sz w:val="24"/>
          <w:szCs w:val="24"/>
        </w:rPr>
        <w:t>ls and</w:t>
      </w:r>
      <w:r w:rsidRPr="002C2B4E">
        <w:rPr>
          <w:rFonts w:ascii="Arial" w:hAnsi="Arial" w:cs="Arial"/>
          <w:sz w:val="24"/>
          <w:szCs w:val="24"/>
        </w:rPr>
        <w:t xml:space="preserve"> fire hazards</w:t>
      </w:r>
      <w:r w:rsidR="00A34306" w:rsidRPr="002C2B4E">
        <w:rPr>
          <w:rFonts w:ascii="Arial" w:hAnsi="Arial" w:cs="Arial"/>
          <w:sz w:val="24"/>
          <w:szCs w:val="24"/>
        </w:rPr>
        <w:t>. The safety check form will be used to sign post to other Organisations West midlands fire service Health through warmth</w:t>
      </w:r>
    </w:p>
    <w:p w:rsidR="004F3290" w:rsidRPr="00A34306" w:rsidRDefault="004F3290" w:rsidP="00892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property to receive a maximum of 2.5 hours Labour </w:t>
      </w:r>
      <w:bookmarkStart w:id="0" w:name="_GoBack"/>
      <w:bookmarkEnd w:id="0"/>
    </w:p>
    <w:p w:rsidR="000C32F1" w:rsidRPr="00A34306" w:rsidRDefault="0089265C" w:rsidP="004F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4F7DD0">
        <w:rPr>
          <w:rFonts w:ascii="Arial" w:hAnsi="Arial" w:cs="Arial"/>
          <w:sz w:val="24"/>
          <w:szCs w:val="24"/>
        </w:rPr>
        <w:t>Fitting of the following-</w:t>
      </w:r>
    </w:p>
    <w:p w:rsidR="0089265C" w:rsidRPr="00A34306" w:rsidRDefault="0089265C" w:rsidP="0089265C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Grab rails</w:t>
      </w:r>
      <w:r w:rsidR="008B6559">
        <w:rPr>
          <w:rFonts w:ascii="Arial" w:hAnsi="Arial" w:cs="Arial"/>
          <w:sz w:val="24"/>
          <w:szCs w:val="24"/>
        </w:rPr>
        <w:t xml:space="preserve"> (only to be fitted if suitable fixing is available)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89265C" w:rsidRPr="00A34306" w:rsidRDefault="0089265C" w:rsidP="0089265C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Stair rails</w:t>
      </w:r>
      <w:r w:rsidR="008B6559">
        <w:rPr>
          <w:rFonts w:ascii="Arial" w:hAnsi="Arial" w:cs="Arial"/>
          <w:sz w:val="24"/>
          <w:szCs w:val="24"/>
        </w:rPr>
        <w:t xml:space="preserve"> (only to be fitted if suitable fixing is available)</w:t>
      </w:r>
    </w:p>
    <w:p w:rsidR="0089265C" w:rsidRPr="002C2B4E" w:rsidRDefault="0089265C" w:rsidP="0089265C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2C2B4E">
        <w:rPr>
          <w:rFonts w:ascii="Arial" w:hAnsi="Arial" w:cs="Arial"/>
          <w:sz w:val="24"/>
          <w:szCs w:val="24"/>
        </w:rPr>
        <w:t>Key safes</w:t>
      </w:r>
      <w:r w:rsidR="002C2B4E" w:rsidRPr="002C2B4E">
        <w:rPr>
          <w:rFonts w:ascii="Arial" w:hAnsi="Arial" w:cs="Arial"/>
          <w:sz w:val="24"/>
          <w:szCs w:val="24"/>
        </w:rPr>
        <w:t xml:space="preserve"> </w:t>
      </w:r>
    </w:p>
    <w:p w:rsidR="0089265C" w:rsidRPr="004F7DD0" w:rsidRDefault="0089265C" w:rsidP="0089265C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4F7DD0">
        <w:rPr>
          <w:rFonts w:ascii="Arial" w:hAnsi="Arial" w:cs="Arial"/>
          <w:sz w:val="24"/>
          <w:szCs w:val="24"/>
        </w:rPr>
        <w:t>Shelves</w:t>
      </w:r>
      <w:r w:rsidR="002C2B4E">
        <w:rPr>
          <w:rFonts w:ascii="Arial" w:hAnsi="Arial" w:cs="Arial"/>
          <w:sz w:val="24"/>
          <w:szCs w:val="24"/>
        </w:rPr>
        <w:t xml:space="preserve">  </w:t>
      </w:r>
    </w:p>
    <w:p w:rsidR="0089265C" w:rsidRPr="00A34306" w:rsidRDefault="0089265C" w:rsidP="0089265C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Coat hooks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89265C" w:rsidRPr="00A34306" w:rsidRDefault="0089265C" w:rsidP="0089265C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Curtain rails/tracks/Batons</w:t>
      </w:r>
    </w:p>
    <w:p w:rsidR="0089265C" w:rsidRPr="00A34306" w:rsidRDefault="0089265C" w:rsidP="0089265C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Smoke detectors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89265C" w:rsidRPr="00A34306" w:rsidRDefault="0089265C" w:rsidP="0089265C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Carbon monoxide alarms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89265C" w:rsidRPr="00A34306" w:rsidRDefault="0089265C" w:rsidP="0089265C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Door locks/ chains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89265C" w:rsidRPr="00A34306" w:rsidRDefault="0089265C" w:rsidP="0089265C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Spy holes and door chains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89265C" w:rsidRPr="00A34306" w:rsidRDefault="0089265C" w:rsidP="0089265C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Door bells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89265C" w:rsidRPr="00A34306" w:rsidRDefault="0089265C" w:rsidP="0089265C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Internal bolts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89265C" w:rsidRPr="00A34306" w:rsidRDefault="0089265C" w:rsidP="0089265C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Draught excluders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89265C" w:rsidRPr="00A34306" w:rsidRDefault="0089265C" w:rsidP="0089265C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Window locks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89265C" w:rsidRPr="00A34306" w:rsidRDefault="0089265C" w:rsidP="0089265C">
      <w:pPr>
        <w:pStyle w:val="ListParagraph"/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89265C" w:rsidRPr="00A34306" w:rsidRDefault="0089265C" w:rsidP="004F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Replacing/Changing</w:t>
      </w:r>
      <w:r w:rsidR="004F7DD0">
        <w:rPr>
          <w:rFonts w:ascii="Arial" w:hAnsi="Arial" w:cs="Arial"/>
          <w:sz w:val="24"/>
          <w:szCs w:val="24"/>
        </w:rPr>
        <w:t xml:space="preserve"> -</w:t>
      </w:r>
    </w:p>
    <w:p w:rsidR="0089265C" w:rsidRPr="00A34306" w:rsidRDefault="0089265C" w:rsidP="0089265C">
      <w:pPr>
        <w:pStyle w:val="ListParagraph"/>
        <w:numPr>
          <w:ilvl w:val="0"/>
          <w:numId w:val="2"/>
        </w:numPr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Toilet seats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89265C" w:rsidRPr="00A34306" w:rsidRDefault="0089265C" w:rsidP="0089265C">
      <w:pPr>
        <w:pStyle w:val="ListParagraph"/>
        <w:numPr>
          <w:ilvl w:val="0"/>
          <w:numId w:val="2"/>
        </w:numPr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Light bulbs &amp; Pull cords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89265C" w:rsidRPr="00A34306" w:rsidRDefault="00ED0A2F" w:rsidP="0089265C">
      <w:pPr>
        <w:pStyle w:val="ListParagraph"/>
        <w:numPr>
          <w:ilvl w:val="0"/>
          <w:numId w:val="2"/>
        </w:numPr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Tap washers</w:t>
      </w:r>
      <w:r w:rsidR="002C2B4E">
        <w:rPr>
          <w:rFonts w:ascii="Arial" w:hAnsi="Arial" w:cs="Arial"/>
          <w:sz w:val="24"/>
          <w:szCs w:val="24"/>
        </w:rPr>
        <w:t xml:space="preserve"> minimum </w:t>
      </w:r>
      <w:r w:rsidR="00BD6ADE">
        <w:rPr>
          <w:rFonts w:ascii="Arial" w:hAnsi="Arial" w:cs="Arial"/>
          <w:sz w:val="24"/>
          <w:szCs w:val="24"/>
        </w:rPr>
        <w:t xml:space="preserve"> </w:t>
      </w:r>
    </w:p>
    <w:p w:rsidR="00ED0A2F" w:rsidRPr="00A34306" w:rsidRDefault="00ED0A2F" w:rsidP="0089265C">
      <w:pPr>
        <w:pStyle w:val="ListParagraph"/>
        <w:numPr>
          <w:ilvl w:val="0"/>
          <w:numId w:val="2"/>
        </w:numPr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Plugs &amp; Chains to sinks and baths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ED0A2F" w:rsidRPr="00A34306" w:rsidRDefault="00ED0A2F" w:rsidP="0089265C">
      <w:pPr>
        <w:pStyle w:val="ListParagraph"/>
        <w:numPr>
          <w:ilvl w:val="0"/>
          <w:numId w:val="2"/>
        </w:numPr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Broken locks &amp; handles</w:t>
      </w:r>
      <w:r w:rsidR="002C2B4E">
        <w:rPr>
          <w:rFonts w:ascii="Arial" w:hAnsi="Arial" w:cs="Arial"/>
          <w:sz w:val="24"/>
          <w:szCs w:val="24"/>
        </w:rPr>
        <w:t xml:space="preserve"> Minimum </w:t>
      </w:r>
    </w:p>
    <w:p w:rsidR="00ED0A2F" w:rsidRPr="002C2B4E" w:rsidRDefault="00ED0A2F" w:rsidP="0089265C">
      <w:pPr>
        <w:pStyle w:val="ListParagraph"/>
        <w:numPr>
          <w:ilvl w:val="0"/>
          <w:numId w:val="2"/>
        </w:numPr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  <w:r w:rsidRPr="002C2B4E">
        <w:rPr>
          <w:rFonts w:ascii="Arial" w:hAnsi="Arial" w:cs="Arial"/>
          <w:sz w:val="24"/>
          <w:szCs w:val="24"/>
        </w:rPr>
        <w:t>Broken Kitchen &amp; bathroom tiles</w:t>
      </w:r>
      <w:r w:rsidR="004F7DD0" w:rsidRPr="002C2B4E">
        <w:rPr>
          <w:rFonts w:ascii="Arial" w:hAnsi="Arial" w:cs="Arial"/>
          <w:sz w:val="24"/>
          <w:szCs w:val="24"/>
        </w:rPr>
        <w:t xml:space="preserve"> (1m2)</w:t>
      </w:r>
      <w:r w:rsidR="002C2B4E" w:rsidRPr="002C2B4E">
        <w:rPr>
          <w:rFonts w:ascii="Arial" w:hAnsi="Arial" w:cs="Arial"/>
          <w:sz w:val="24"/>
          <w:szCs w:val="24"/>
        </w:rPr>
        <w:t xml:space="preserve">  </w:t>
      </w:r>
    </w:p>
    <w:p w:rsidR="00ED0A2F" w:rsidRPr="00A34306" w:rsidRDefault="00ED0A2F" w:rsidP="0089265C">
      <w:pPr>
        <w:pStyle w:val="ListParagraph"/>
        <w:numPr>
          <w:ilvl w:val="0"/>
          <w:numId w:val="2"/>
        </w:numPr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 xml:space="preserve">Sealant to </w:t>
      </w:r>
      <w:proofErr w:type="spellStart"/>
      <w:r w:rsidRPr="00A34306">
        <w:rPr>
          <w:rFonts w:ascii="Arial" w:hAnsi="Arial" w:cs="Arial"/>
          <w:sz w:val="24"/>
          <w:szCs w:val="24"/>
        </w:rPr>
        <w:t>sanitaryware</w:t>
      </w:r>
      <w:proofErr w:type="spellEnd"/>
      <w:r w:rsidR="002C2B4E">
        <w:rPr>
          <w:rFonts w:ascii="Arial" w:hAnsi="Arial" w:cs="Arial"/>
          <w:sz w:val="24"/>
          <w:szCs w:val="24"/>
        </w:rPr>
        <w:t xml:space="preserve"> </w:t>
      </w:r>
    </w:p>
    <w:p w:rsidR="00ED0A2F" w:rsidRPr="00A34306" w:rsidRDefault="00ED0A2F" w:rsidP="0089265C">
      <w:pPr>
        <w:pStyle w:val="ListParagraph"/>
        <w:numPr>
          <w:ilvl w:val="0"/>
          <w:numId w:val="2"/>
        </w:numPr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Outside washing line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ED0A2F" w:rsidRPr="00A34306" w:rsidRDefault="00ED0A2F" w:rsidP="0089265C">
      <w:pPr>
        <w:pStyle w:val="ListParagraph"/>
        <w:numPr>
          <w:ilvl w:val="0"/>
          <w:numId w:val="2"/>
        </w:numPr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Changing batteries to fire alarm</w:t>
      </w:r>
      <w:r w:rsidR="006B7336">
        <w:rPr>
          <w:rFonts w:ascii="Arial" w:hAnsi="Arial" w:cs="Arial"/>
          <w:sz w:val="24"/>
          <w:szCs w:val="24"/>
        </w:rPr>
        <w:t xml:space="preserve"> </w:t>
      </w:r>
    </w:p>
    <w:p w:rsidR="00ED0A2F" w:rsidRPr="00A34306" w:rsidRDefault="00ED0A2F" w:rsidP="0089265C">
      <w:pPr>
        <w:pStyle w:val="ListParagraph"/>
        <w:numPr>
          <w:ilvl w:val="0"/>
          <w:numId w:val="2"/>
        </w:numPr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Electrical fuses</w:t>
      </w:r>
    </w:p>
    <w:p w:rsidR="00ED0A2F" w:rsidRPr="00A34306" w:rsidRDefault="00ED0A2F" w:rsidP="00ED0A2F">
      <w:pPr>
        <w:pStyle w:val="ListParagraph"/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</w:p>
    <w:p w:rsidR="00ED0A2F" w:rsidRPr="00A34306" w:rsidRDefault="00ED0A2F" w:rsidP="00ED0A2F">
      <w:pPr>
        <w:pStyle w:val="ListParagraph"/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</w:p>
    <w:p w:rsidR="00ED0A2F" w:rsidRPr="004F3290" w:rsidRDefault="00ED0A2F" w:rsidP="004F3290">
      <w:pPr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</w:p>
    <w:p w:rsidR="00ED0A2F" w:rsidRPr="00A34306" w:rsidRDefault="00ED0A2F" w:rsidP="004F7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Miscellaneous</w:t>
      </w:r>
      <w:r w:rsidR="004F7DD0">
        <w:rPr>
          <w:rFonts w:ascii="Arial" w:hAnsi="Arial" w:cs="Arial"/>
          <w:sz w:val="24"/>
          <w:szCs w:val="24"/>
        </w:rPr>
        <w:t xml:space="preserve"> -</w:t>
      </w:r>
    </w:p>
    <w:p w:rsidR="00ED0A2F" w:rsidRPr="002C2B4E" w:rsidRDefault="00ED0A2F" w:rsidP="00ED0A2F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2C2B4E">
        <w:rPr>
          <w:rFonts w:ascii="Arial" w:hAnsi="Arial" w:cs="Arial"/>
          <w:sz w:val="24"/>
          <w:szCs w:val="24"/>
        </w:rPr>
        <w:t>Home safety check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ED0A2F" w:rsidRPr="00A34306" w:rsidRDefault="00ED0A2F" w:rsidP="00ED0A2F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Unblocking sinks, drains &amp; toilets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ED0A2F" w:rsidRPr="00A34306" w:rsidRDefault="00ED0A2F" w:rsidP="00ED0A2F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Fixing garden gates and catches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ED0A2F" w:rsidRPr="00A34306" w:rsidRDefault="00ED0A2F" w:rsidP="00ED0A2F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 xml:space="preserve">Identifying &amp; taking remedial </w:t>
      </w:r>
      <w:r w:rsidR="006A0F8E" w:rsidRPr="00A34306">
        <w:rPr>
          <w:rFonts w:ascii="Arial" w:hAnsi="Arial" w:cs="Arial"/>
          <w:sz w:val="24"/>
          <w:szCs w:val="24"/>
        </w:rPr>
        <w:t>action to prevent trip hazards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6A0F8E" w:rsidRPr="002C2B4E" w:rsidRDefault="006A0F8E" w:rsidP="00ED0A2F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2C2B4E">
        <w:rPr>
          <w:rFonts w:ascii="Arial" w:hAnsi="Arial" w:cs="Arial"/>
          <w:sz w:val="24"/>
          <w:szCs w:val="24"/>
        </w:rPr>
        <w:t>Small fence &amp; wall repairs</w:t>
      </w:r>
    </w:p>
    <w:p w:rsidR="006A0F8E" w:rsidRPr="00A34306" w:rsidRDefault="006A0F8E" w:rsidP="00ED0A2F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Minor footpath repairs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6A0F8E" w:rsidRPr="00A34306" w:rsidRDefault="006A0F8E" w:rsidP="00ED0A2F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Cleaning/clearing of paths to avoid slips &amp; trips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6A0F8E" w:rsidRPr="00A34306" w:rsidRDefault="006A0F8E" w:rsidP="00ED0A2F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Cleaning &amp; clearing of gutters to single storey gutters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6A0F8E" w:rsidRPr="00A34306" w:rsidRDefault="006A0F8E" w:rsidP="00ED0A2F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Re-hanging internal doors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6A0F8E" w:rsidRPr="00A34306" w:rsidRDefault="006A0F8E" w:rsidP="00ED0A2F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Assembling flat back furniture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6A0F8E" w:rsidRPr="006B7336" w:rsidRDefault="003C0888" w:rsidP="00ED0A2F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6B7336">
        <w:rPr>
          <w:rFonts w:ascii="Arial" w:hAnsi="Arial" w:cs="Arial"/>
          <w:sz w:val="24"/>
          <w:szCs w:val="24"/>
        </w:rPr>
        <w:t xml:space="preserve">Repairing small areas of </w:t>
      </w:r>
      <w:r w:rsidR="006A0F8E" w:rsidRPr="006B7336">
        <w:rPr>
          <w:rFonts w:ascii="Arial" w:hAnsi="Arial" w:cs="Arial"/>
          <w:sz w:val="24"/>
          <w:szCs w:val="24"/>
        </w:rPr>
        <w:t xml:space="preserve">rotten window </w:t>
      </w:r>
      <w:r w:rsidRPr="006B7336">
        <w:rPr>
          <w:rFonts w:ascii="Arial" w:hAnsi="Arial" w:cs="Arial"/>
          <w:sz w:val="24"/>
          <w:szCs w:val="24"/>
        </w:rPr>
        <w:t>frames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3C0888" w:rsidRPr="002C2B4E" w:rsidRDefault="003C0888" w:rsidP="00ED0A2F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2C2B4E">
        <w:rPr>
          <w:rFonts w:ascii="Arial" w:hAnsi="Arial" w:cs="Arial"/>
          <w:sz w:val="24"/>
          <w:szCs w:val="24"/>
        </w:rPr>
        <w:t>Touch up painting</w:t>
      </w:r>
      <w:r w:rsidR="008B6559" w:rsidRPr="002C2B4E">
        <w:rPr>
          <w:rFonts w:ascii="Arial" w:hAnsi="Arial" w:cs="Arial"/>
          <w:sz w:val="24"/>
          <w:szCs w:val="24"/>
        </w:rPr>
        <w:t xml:space="preserve"> ( to a freeze 2 hours maximum)</w:t>
      </w:r>
      <w:r w:rsidR="006B7336" w:rsidRPr="002C2B4E">
        <w:rPr>
          <w:rFonts w:ascii="Arial" w:hAnsi="Arial" w:cs="Arial"/>
          <w:sz w:val="24"/>
          <w:szCs w:val="24"/>
        </w:rPr>
        <w:t xml:space="preserve"> </w:t>
      </w:r>
    </w:p>
    <w:p w:rsidR="003C0888" w:rsidRPr="00A34306" w:rsidRDefault="003C0888" w:rsidP="00ED0A2F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Adjust / replace ballcocks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3C0888" w:rsidRPr="00A34306" w:rsidRDefault="003C0888" w:rsidP="00ED0A2F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Insulating cold water pipes</w:t>
      </w:r>
    </w:p>
    <w:p w:rsidR="003C0888" w:rsidRPr="00A34306" w:rsidRDefault="003C0888" w:rsidP="00ED0A2F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 xml:space="preserve">Moving small items of furniture </w:t>
      </w:r>
      <w:r w:rsidR="006B7336">
        <w:rPr>
          <w:rFonts w:ascii="Arial" w:hAnsi="Arial" w:cs="Arial"/>
          <w:sz w:val="24"/>
          <w:szCs w:val="24"/>
        </w:rPr>
        <w:t xml:space="preserve"> 2 maximum 1 hour x 2 operatives</w:t>
      </w:r>
    </w:p>
    <w:p w:rsidR="003C0888" w:rsidRPr="00A34306" w:rsidRDefault="003C0888" w:rsidP="00ED0A2F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Securing floor coverings</w:t>
      </w:r>
      <w:r w:rsidR="002C2B4E">
        <w:rPr>
          <w:rFonts w:ascii="Arial" w:hAnsi="Arial" w:cs="Arial"/>
          <w:sz w:val="24"/>
          <w:szCs w:val="24"/>
        </w:rPr>
        <w:t xml:space="preserve"> </w:t>
      </w:r>
    </w:p>
    <w:p w:rsidR="003C0888" w:rsidRDefault="003C0888" w:rsidP="00ED0A2F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34306">
        <w:rPr>
          <w:rFonts w:ascii="Arial" w:hAnsi="Arial" w:cs="Arial"/>
          <w:sz w:val="24"/>
          <w:szCs w:val="24"/>
        </w:rPr>
        <w:t>Cleaning of loft spaces prior to loft insulation being installed</w:t>
      </w:r>
      <w:r w:rsidR="002C2B4E">
        <w:rPr>
          <w:rFonts w:ascii="Arial" w:hAnsi="Arial" w:cs="Arial"/>
          <w:sz w:val="24"/>
          <w:szCs w:val="24"/>
        </w:rPr>
        <w:t xml:space="preserve">  </w:t>
      </w:r>
    </w:p>
    <w:p w:rsidR="003C0888" w:rsidRDefault="003C0888" w:rsidP="003C0888">
      <w:pPr>
        <w:pStyle w:val="ListParagraph"/>
        <w:tabs>
          <w:tab w:val="left" w:pos="1005"/>
        </w:tabs>
        <w:rPr>
          <w:rFonts w:ascii="Arial" w:hAnsi="Arial" w:cs="Arial"/>
          <w:sz w:val="28"/>
          <w:szCs w:val="28"/>
        </w:rPr>
      </w:pPr>
    </w:p>
    <w:p w:rsidR="00BE7DA2" w:rsidRPr="008B6559" w:rsidRDefault="00BE7DA2" w:rsidP="003C0888">
      <w:pPr>
        <w:pStyle w:val="ListParagraph"/>
        <w:tabs>
          <w:tab w:val="left" w:pos="1005"/>
        </w:tabs>
        <w:rPr>
          <w:rFonts w:ascii="Arial" w:hAnsi="Arial" w:cs="Arial"/>
          <w:sz w:val="24"/>
          <w:szCs w:val="24"/>
        </w:rPr>
      </w:pPr>
    </w:p>
    <w:sectPr w:rsidR="00BE7DA2" w:rsidRPr="008B6559" w:rsidSect="0013562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CD" w:rsidRDefault="00212ECD" w:rsidP="00271106">
      <w:pPr>
        <w:spacing w:after="0" w:line="240" w:lineRule="auto"/>
      </w:pPr>
      <w:r>
        <w:separator/>
      </w:r>
    </w:p>
  </w:endnote>
  <w:endnote w:type="continuationSeparator" w:id="0">
    <w:p w:rsidR="00212ECD" w:rsidRDefault="00212ECD" w:rsidP="0027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CD" w:rsidRDefault="00212ECD" w:rsidP="00271106">
      <w:pPr>
        <w:spacing w:after="0" w:line="240" w:lineRule="auto"/>
      </w:pPr>
      <w:r>
        <w:separator/>
      </w:r>
    </w:p>
  </w:footnote>
  <w:footnote w:type="continuationSeparator" w:id="0">
    <w:p w:rsidR="00212ECD" w:rsidRDefault="00212ECD" w:rsidP="0027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CD" w:rsidRDefault="00212EC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4.95pt;margin-top:-9.2pt;width:125.45pt;height:64.2pt;z-index:251658240">
          <v:imagedata r:id="rId1" o:title=""/>
          <w10:wrap type="topAndBottom"/>
        </v:shape>
        <o:OLEObject Type="Embed" ProgID="PictPub.Image.7" ShapeID="_x0000_s2049" DrawAspect="Content" ObjectID="_1379245688" r:id="rId2"/>
      </w:pict>
    </w:r>
    <w:r>
      <w:rPr>
        <w:rFonts w:cs="Arial"/>
        <w:noProof/>
        <w:lang w:eastAsia="en-GB"/>
      </w:rPr>
      <w:drawing>
        <wp:inline distT="0" distB="0" distL="0" distR="0" wp14:anchorId="2C9C1D43" wp14:editId="7C1B5101">
          <wp:extent cx="2066925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ECD" w:rsidRDefault="00212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704B"/>
    <w:multiLevelType w:val="hybridMultilevel"/>
    <w:tmpl w:val="690A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1CA5"/>
    <w:multiLevelType w:val="hybridMultilevel"/>
    <w:tmpl w:val="5338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87F8F"/>
    <w:multiLevelType w:val="hybridMultilevel"/>
    <w:tmpl w:val="C882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C17"/>
    <w:rsid w:val="0000460F"/>
    <w:rsid w:val="00020BE1"/>
    <w:rsid w:val="000279FE"/>
    <w:rsid w:val="00027FA2"/>
    <w:rsid w:val="00032223"/>
    <w:rsid w:val="00032B74"/>
    <w:rsid w:val="00034228"/>
    <w:rsid w:val="00035DDA"/>
    <w:rsid w:val="00036E54"/>
    <w:rsid w:val="00041823"/>
    <w:rsid w:val="00055669"/>
    <w:rsid w:val="000562C9"/>
    <w:rsid w:val="0005777B"/>
    <w:rsid w:val="000616D2"/>
    <w:rsid w:val="00064F8C"/>
    <w:rsid w:val="00066198"/>
    <w:rsid w:val="00066E59"/>
    <w:rsid w:val="00067A51"/>
    <w:rsid w:val="00070314"/>
    <w:rsid w:val="000721B0"/>
    <w:rsid w:val="00080FBF"/>
    <w:rsid w:val="0008708F"/>
    <w:rsid w:val="000A1899"/>
    <w:rsid w:val="000A1C00"/>
    <w:rsid w:val="000A5428"/>
    <w:rsid w:val="000A737A"/>
    <w:rsid w:val="000B16F1"/>
    <w:rsid w:val="000B5691"/>
    <w:rsid w:val="000C197F"/>
    <w:rsid w:val="000C1EBA"/>
    <w:rsid w:val="000C32F1"/>
    <w:rsid w:val="000C3B01"/>
    <w:rsid w:val="000C611E"/>
    <w:rsid w:val="000D088E"/>
    <w:rsid w:val="000D300E"/>
    <w:rsid w:val="000D615C"/>
    <w:rsid w:val="000D69E5"/>
    <w:rsid w:val="000D7742"/>
    <w:rsid w:val="000E08DB"/>
    <w:rsid w:val="000E5D42"/>
    <w:rsid w:val="000F4D12"/>
    <w:rsid w:val="000F7B12"/>
    <w:rsid w:val="001049DD"/>
    <w:rsid w:val="00111EEA"/>
    <w:rsid w:val="00112403"/>
    <w:rsid w:val="00112F01"/>
    <w:rsid w:val="00114212"/>
    <w:rsid w:val="001220B9"/>
    <w:rsid w:val="00123396"/>
    <w:rsid w:val="00126994"/>
    <w:rsid w:val="001303B1"/>
    <w:rsid w:val="00131B34"/>
    <w:rsid w:val="0013444E"/>
    <w:rsid w:val="0013562F"/>
    <w:rsid w:val="00141A7C"/>
    <w:rsid w:val="00142EE1"/>
    <w:rsid w:val="0014603D"/>
    <w:rsid w:val="0015352E"/>
    <w:rsid w:val="0016250F"/>
    <w:rsid w:val="00165B38"/>
    <w:rsid w:val="00165D06"/>
    <w:rsid w:val="00167799"/>
    <w:rsid w:val="0017375E"/>
    <w:rsid w:val="00176221"/>
    <w:rsid w:val="00180BAE"/>
    <w:rsid w:val="00184B73"/>
    <w:rsid w:val="001906E2"/>
    <w:rsid w:val="00191819"/>
    <w:rsid w:val="00194F40"/>
    <w:rsid w:val="001A3A36"/>
    <w:rsid w:val="001A615E"/>
    <w:rsid w:val="001A6CB0"/>
    <w:rsid w:val="001A783F"/>
    <w:rsid w:val="001B0B42"/>
    <w:rsid w:val="001B1644"/>
    <w:rsid w:val="001B2432"/>
    <w:rsid w:val="001B5AEB"/>
    <w:rsid w:val="001B6037"/>
    <w:rsid w:val="001C0855"/>
    <w:rsid w:val="001C1383"/>
    <w:rsid w:val="001C3374"/>
    <w:rsid w:val="001D6BC3"/>
    <w:rsid w:val="001E0A86"/>
    <w:rsid w:val="001E18BC"/>
    <w:rsid w:val="001E5F74"/>
    <w:rsid w:val="001E6377"/>
    <w:rsid w:val="001F4ADB"/>
    <w:rsid w:val="00200571"/>
    <w:rsid w:val="002008DA"/>
    <w:rsid w:val="00201BE4"/>
    <w:rsid w:val="00203C83"/>
    <w:rsid w:val="00212A18"/>
    <w:rsid w:val="00212ECD"/>
    <w:rsid w:val="002166AD"/>
    <w:rsid w:val="002210C0"/>
    <w:rsid w:val="00222606"/>
    <w:rsid w:val="00225878"/>
    <w:rsid w:val="002271E7"/>
    <w:rsid w:val="0023582B"/>
    <w:rsid w:val="0023796B"/>
    <w:rsid w:val="002519D8"/>
    <w:rsid w:val="00251CCF"/>
    <w:rsid w:val="00253752"/>
    <w:rsid w:val="002560E2"/>
    <w:rsid w:val="0026742D"/>
    <w:rsid w:val="00267F37"/>
    <w:rsid w:val="00271106"/>
    <w:rsid w:val="00274D48"/>
    <w:rsid w:val="0028137A"/>
    <w:rsid w:val="00285FE9"/>
    <w:rsid w:val="0029313F"/>
    <w:rsid w:val="0029368D"/>
    <w:rsid w:val="00296A2B"/>
    <w:rsid w:val="002B2A47"/>
    <w:rsid w:val="002B2E63"/>
    <w:rsid w:val="002B569D"/>
    <w:rsid w:val="002B6426"/>
    <w:rsid w:val="002C0154"/>
    <w:rsid w:val="002C0619"/>
    <w:rsid w:val="002C1626"/>
    <w:rsid w:val="002C2261"/>
    <w:rsid w:val="002C2B4E"/>
    <w:rsid w:val="002C4FA2"/>
    <w:rsid w:val="002D0238"/>
    <w:rsid w:val="002D3DE0"/>
    <w:rsid w:val="002D6E85"/>
    <w:rsid w:val="002E04F1"/>
    <w:rsid w:val="002E168E"/>
    <w:rsid w:val="002E19BA"/>
    <w:rsid w:val="002E5EF7"/>
    <w:rsid w:val="002E638B"/>
    <w:rsid w:val="002F1138"/>
    <w:rsid w:val="002F3CA5"/>
    <w:rsid w:val="002F7975"/>
    <w:rsid w:val="002F7BC1"/>
    <w:rsid w:val="0030245B"/>
    <w:rsid w:val="00306741"/>
    <w:rsid w:val="00306AA7"/>
    <w:rsid w:val="003108CC"/>
    <w:rsid w:val="003116C9"/>
    <w:rsid w:val="00314F0D"/>
    <w:rsid w:val="00317DE4"/>
    <w:rsid w:val="003239EA"/>
    <w:rsid w:val="00331C06"/>
    <w:rsid w:val="00331DA8"/>
    <w:rsid w:val="00337EAD"/>
    <w:rsid w:val="00341D94"/>
    <w:rsid w:val="003456B5"/>
    <w:rsid w:val="0035082A"/>
    <w:rsid w:val="0035448C"/>
    <w:rsid w:val="003562F2"/>
    <w:rsid w:val="0035714D"/>
    <w:rsid w:val="00360F73"/>
    <w:rsid w:val="003731AB"/>
    <w:rsid w:val="00374A4F"/>
    <w:rsid w:val="003751AA"/>
    <w:rsid w:val="00377ADB"/>
    <w:rsid w:val="003820BA"/>
    <w:rsid w:val="00385F26"/>
    <w:rsid w:val="003862CE"/>
    <w:rsid w:val="00387D14"/>
    <w:rsid w:val="003A286F"/>
    <w:rsid w:val="003A7FD2"/>
    <w:rsid w:val="003B061A"/>
    <w:rsid w:val="003B33D8"/>
    <w:rsid w:val="003C0176"/>
    <w:rsid w:val="003C0888"/>
    <w:rsid w:val="003C4171"/>
    <w:rsid w:val="003D485A"/>
    <w:rsid w:val="003D551D"/>
    <w:rsid w:val="003E1D7D"/>
    <w:rsid w:val="003F4373"/>
    <w:rsid w:val="003F5D8B"/>
    <w:rsid w:val="00402A33"/>
    <w:rsid w:val="00406C1D"/>
    <w:rsid w:val="00412208"/>
    <w:rsid w:val="004221D4"/>
    <w:rsid w:val="00424B71"/>
    <w:rsid w:val="00424F02"/>
    <w:rsid w:val="00426640"/>
    <w:rsid w:val="0042789D"/>
    <w:rsid w:val="0043168E"/>
    <w:rsid w:val="00431CF7"/>
    <w:rsid w:val="00434CA4"/>
    <w:rsid w:val="00442138"/>
    <w:rsid w:val="0044375E"/>
    <w:rsid w:val="00451DE9"/>
    <w:rsid w:val="00451EA0"/>
    <w:rsid w:val="00454A6E"/>
    <w:rsid w:val="00460ABC"/>
    <w:rsid w:val="004633B2"/>
    <w:rsid w:val="00473E90"/>
    <w:rsid w:val="00482F74"/>
    <w:rsid w:val="00490462"/>
    <w:rsid w:val="0049129B"/>
    <w:rsid w:val="00492BE6"/>
    <w:rsid w:val="004A0988"/>
    <w:rsid w:val="004B04BD"/>
    <w:rsid w:val="004B3BA8"/>
    <w:rsid w:val="004C0B2A"/>
    <w:rsid w:val="004C1557"/>
    <w:rsid w:val="004C440D"/>
    <w:rsid w:val="004C514D"/>
    <w:rsid w:val="004E0849"/>
    <w:rsid w:val="004E2683"/>
    <w:rsid w:val="004E27DB"/>
    <w:rsid w:val="004E6DB0"/>
    <w:rsid w:val="004F3290"/>
    <w:rsid w:val="004F7DD0"/>
    <w:rsid w:val="004F7FD8"/>
    <w:rsid w:val="0050616D"/>
    <w:rsid w:val="00510778"/>
    <w:rsid w:val="005153D8"/>
    <w:rsid w:val="00515D93"/>
    <w:rsid w:val="00535EE8"/>
    <w:rsid w:val="0053642C"/>
    <w:rsid w:val="00541393"/>
    <w:rsid w:val="00546DC5"/>
    <w:rsid w:val="00557435"/>
    <w:rsid w:val="005609F1"/>
    <w:rsid w:val="00561DB0"/>
    <w:rsid w:val="0056748B"/>
    <w:rsid w:val="00574384"/>
    <w:rsid w:val="00576452"/>
    <w:rsid w:val="005864C2"/>
    <w:rsid w:val="005864D9"/>
    <w:rsid w:val="00590F72"/>
    <w:rsid w:val="00597190"/>
    <w:rsid w:val="00597D2A"/>
    <w:rsid w:val="00597DE2"/>
    <w:rsid w:val="005A42B8"/>
    <w:rsid w:val="005A7E28"/>
    <w:rsid w:val="005B28F1"/>
    <w:rsid w:val="005B6352"/>
    <w:rsid w:val="005B646D"/>
    <w:rsid w:val="005C17D3"/>
    <w:rsid w:val="005C58BD"/>
    <w:rsid w:val="005D0F1A"/>
    <w:rsid w:val="005D52EE"/>
    <w:rsid w:val="005D56C5"/>
    <w:rsid w:val="005D7216"/>
    <w:rsid w:val="005E59F5"/>
    <w:rsid w:val="005E723C"/>
    <w:rsid w:val="005F00DC"/>
    <w:rsid w:val="005F04C5"/>
    <w:rsid w:val="005F7C31"/>
    <w:rsid w:val="0060207C"/>
    <w:rsid w:val="006047EE"/>
    <w:rsid w:val="00611C1A"/>
    <w:rsid w:val="00625CEB"/>
    <w:rsid w:val="00633171"/>
    <w:rsid w:val="006331B0"/>
    <w:rsid w:val="00635AAB"/>
    <w:rsid w:val="00641832"/>
    <w:rsid w:val="00643CDF"/>
    <w:rsid w:val="00644B77"/>
    <w:rsid w:val="00645105"/>
    <w:rsid w:val="00645D48"/>
    <w:rsid w:val="0065669B"/>
    <w:rsid w:val="00657B4A"/>
    <w:rsid w:val="00663399"/>
    <w:rsid w:val="00670CFA"/>
    <w:rsid w:val="006749E8"/>
    <w:rsid w:val="00684022"/>
    <w:rsid w:val="0068669F"/>
    <w:rsid w:val="00690CD3"/>
    <w:rsid w:val="006A0C1E"/>
    <w:rsid w:val="006A0F8E"/>
    <w:rsid w:val="006A2CDF"/>
    <w:rsid w:val="006B7336"/>
    <w:rsid w:val="006C33C8"/>
    <w:rsid w:val="006D0CFE"/>
    <w:rsid w:val="006E2620"/>
    <w:rsid w:val="006F269B"/>
    <w:rsid w:val="006F27A5"/>
    <w:rsid w:val="006F6701"/>
    <w:rsid w:val="00701820"/>
    <w:rsid w:val="00713285"/>
    <w:rsid w:val="00721BEB"/>
    <w:rsid w:val="00722B1F"/>
    <w:rsid w:val="007242DF"/>
    <w:rsid w:val="00725E3D"/>
    <w:rsid w:val="00730B46"/>
    <w:rsid w:val="007321BF"/>
    <w:rsid w:val="00732CA3"/>
    <w:rsid w:val="00734303"/>
    <w:rsid w:val="0073690E"/>
    <w:rsid w:val="00736C8E"/>
    <w:rsid w:val="00743C63"/>
    <w:rsid w:val="00746F1B"/>
    <w:rsid w:val="007478F6"/>
    <w:rsid w:val="00756842"/>
    <w:rsid w:val="00767D27"/>
    <w:rsid w:val="00776BC6"/>
    <w:rsid w:val="00777290"/>
    <w:rsid w:val="00780B9D"/>
    <w:rsid w:val="00781DC2"/>
    <w:rsid w:val="0078399C"/>
    <w:rsid w:val="00784F1B"/>
    <w:rsid w:val="007A6D18"/>
    <w:rsid w:val="007A748C"/>
    <w:rsid w:val="007B026E"/>
    <w:rsid w:val="007B4EAE"/>
    <w:rsid w:val="007C2BA7"/>
    <w:rsid w:val="007D110B"/>
    <w:rsid w:val="007D4866"/>
    <w:rsid w:val="007D7903"/>
    <w:rsid w:val="007E08B7"/>
    <w:rsid w:val="007E2F0F"/>
    <w:rsid w:val="007E4030"/>
    <w:rsid w:val="007E5F39"/>
    <w:rsid w:val="007E690D"/>
    <w:rsid w:val="007F25CF"/>
    <w:rsid w:val="007F4D06"/>
    <w:rsid w:val="00801062"/>
    <w:rsid w:val="0080182F"/>
    <w:rsid w:val="008045B4"/>
    <w:rsid w:val="00806BAB"/>
    <w:rsid w:val="00807FF7"/>
    <w:rsid w:val="00810B50"/>
    <w:rsid w:val="00813A1A"/>
    <w:rsid w:val="00827A76"/>
    <w:rsid w:val="008347E2"/>
    <w:rsid w:val="008362BB"/>
    <w:rsid w:val="00842921"/>
    <w:rsid w:val="008455AB"/>
    <w:rsid w:val="00851B54"/>
    <w:rsid w:val="00852402"/>
    <w:rsid w:val="00853DFF"/>
    <w:rsid w:val="00855F71"/>
    <w:rsid w:val="0086022E"/>
    <w:rsid w:val="008602F8"/>
    <w:rsid w:val="008659C0"/>
    <w:rsid w:val="00870719"/>
    <w:rsid w:val="00874AF8"/>
    <w:rsid w:val="00881120"/>
    <w:rsid w:val="0088437C"/>
    <w:rsid w:val="00886586"/>
    <w:rsid w:val="0089038D"/>
    <w:rsid w:val="0089265C"/>
    <w:rsid w:val="008969FA"/>
    <w:rsid w:val="008A5B72"/>
    <w:rsid w:val="008A5F68"/>
    <w:rsid w:val="008B2FE0"/>
    <w:rsid w:val="008B6559"/>
    <w:rsid w:val="008C140C"/>
    <w:rsid w:val="008C19BF"/>
    <w:rsid w:val="008E2404"/>
    <w:rsid w:val="008E26A6"/>
    <w:rsid w:val="008F783A"/>
    <w:rsid w:val="008F7CE7"/>
    <w:rsid w:val="00902744"/>
    <w:rsid w:val="00902F39"/>
    <w:rsid w:val="00904F4C"/>
    <w:rsid w:val="009117C9"/>
    <w:rsid w:val="0091477E"/>
    <w:rsid w:val="009148B3"/>
    <w:rsid w:val="00914D49"/>
    <w:rsid w:val="00916AEC"/>
    <w:rsid w:val="00916EE8"/>
    <w:rsid w:val="0092033B"/>
    <w:rsid w:val="00925B95"/>
    <w:rsid w:val="009459C5"/>
    <w:rsid w:val="009465D8"/>
    <w:rsid w:val="00947A8E"/>
    <w:rsid w:val="009579A7"/>
    <w:rsid w:val="00960B73"/>
    <w:rsid w:val="00960C55"/>
    <w:rsid w:val="009617CF"/>
    <w:rsid w:val="0096432B"/>
    <w:rsid w:val="00984DFF"/>
    <w:rsid w:val="00986229"/>
    <w:rsid w:val="009939F0"/>
    <w:rsid w:val="00993C9C"/>
    <w:rsid w:val="0099799A"/>
    <w:rsid w:val="009A2781"/>
    <w:rsid w:val="009B4324"/>
    <w:rsid w:val="009B7333"/>
    <w:rsid w:val="009C1344"/>
    <w:rsid w:val="009C59F0"/>
    <w:rsid w:val="009D002C"/>
    <w:rsid w:val="009D5A88"/>
    <w:rsid w:val="009D77F5"/>
    <w:rsid w:val="009E358D"/>
    <w:rsid w:val="009E6A78"/>
    <w:rsid w:val="009E77CF"/>
    <w:rsid w:val="009E7A7A"/>
    <w:rsid w:val="00A02D0C"/>
    <w:rsid w:val="00A06C68"/>
    <w:rsid w:val="00A10604"/>
    <w:rsid w:val="00A16528"/>
    <w:rsid w:val="00A1746C"/>
    <w:rsid w:val="00A21B4E"/>
    <w:rsid w:val="00A23256"/>
    <w:rsid w:val="00A273B4"/>
    <w:rsid w:val="00A34306"/>
    <w:rsid w:val="00A34F2F"/>
    <w:rsid w:val="00A3600B"/>
    <w:rsid w:val="00A3669D"/>
    <w:rsid w:val="00A37265"/>
    <w:rsid w:val="00A4484B"/>
    <w:rsid w:val="00A44962"/>
    <w:rsid w:val="00A45102"/>
    <w:rsid w:val="00A46834"/>
    <w:rsid w:val="00A52645"/>
    <w:rsid w:val="00A52FDD"/>
    <w:rsid w:val="00A54D9C"/>
    <w:rsid w:val="00A55FEA"/>
    <w:rsid w:val="00A634BA"/>
    <w:rsid w:val="00A64C79"/>
    <w:rsid w:val="00A6596C"/>
    <w:rsid w:val="00A671BB"/>
    <w:rsid w:val="00A672C3"/>
    <w:rsid w:val="00A70425"/>
    <w:rsid w:val="00A720AC"/>
    <w:rsid w:val="00A73D80"/>
    <w:rsid w:val="00A756B5"/>
    <w:rsid w:val="00A8080D"/>
    <w:rsid w:val="00A80877"/>
    <w:rsid w:val="00A8179F"/>
    <w:rsid w:val="00A83721"/>
    <w:rsid w:val="00A8790B"/>
    <w:rsid w:val="00A90037"/>
    <w:rsid w:val="00A97E96"/>
    <w:rsid w:val="00AA06B6"/>
    <w:rsid w:val="00AA3882"/>
    <w:rsid w:val="00AA5ACB"/>
    <w:rsid w:val="00AA7E6B"/>
    <w:rsid w:val="00AB024B"/>
    <w:rsid w:val="00AB32D9"/>
    <w:rsid w:val="00AB5D40"/>
    <w:rsid w:val="00AC5628"/>
    <w:rsid w:val="00AD17C3"/>
    <w:rsid w:val="00AD1F9A"/>
    <w:rsid w:val="00AD2515"/>
    <w:rsid w:val="00AD7DAC"/>
    <w:rsid w:val="00AF7E80"/>
    <w:rsid w:val="00B02828"/>
    <w:rsid w:val="00B07987"/>
    <w:rsid w:val="00B10141"/>
    <w:rsid w:val="00B11CBC"/>
    <w:rsid w:val="00B14275"/>
    <w:rsid w:val="00B14472"/>
    <w:rsid w:val="00B146B7"/>
    <w:rsid w:val="00B14F54"/>
    <w:rsid w:val="00B162D3"/>
    <w:rsid w:val="00B1725E"/>
    <w:rsid w:val="00B252BF"/>
    <w:rsid w:val="00B27A9A"/>
    <w:rsid w:val="00B305E8"/>
    <w:rsid w:val="00B31191"/>
    <w:rsid w:val="00B315B6"/>
    <w:rsid w:val="00B36A0F"/>
    <w:rsid w:val="00B42C00"/>
    <w:rsid w:val="00B44C9D"/>
    <w:rsid w:val="00B453B8"/>
    <w:rsid w:val="00B519EB"/>
    <w:rsid w:val="00B5424B"/>
    <w:rsid w:val="00B61D82"/>
    <w:rsid w:val="00B63045"/>
    <w:rsid w:val="00B640DA"/>
    <w:rsid w:val="00B6496A"/>
    <w:rsid w:val="00B6680B"/>
    <w:rsid w:val="00B7430F"/>
    <w:rsid w:val="00B84FC6"/>
    <w:rsid w:val="00B87C3B"/>
    <w:rsid w:val="00B92ED6"/>
    <w:rsid w:val="00BA4ACA"/>
    <w:rsid w:val="00BB3EA0"/>
    <w:rsid w:val="00BB52A9"/>
    <w:rsid w:val="00BB62A2"/>
    <w:rsid w:val="00BC2ACB"/>
    <w:rsid w:val="00BC3143"/>
    <w:rsid w:val="00BD2010"/>
    <w:rsid w:val="00BD6ADE"/>
    <w:rsid w:val="00BE4586"/>
    <w:rsid w:val="00BE653A"/>
    <w:rsid w:val="00BE6E7F"/>
    <w:rsid w:val="00BE7D37"/>
    <w:rsid w:val="00BE7DA2"/>
    <w:rsid w:val="00BE7EE4"/>
    <w:rsid w:val="00BF22E8"/>
    <w:rsid w:val="00BF642E"/>
    <w:rsid w:val="00C031F8"/>
    <w:rsid w:val="00C03F5D"/>
    <w:rsid w:val="00C068E9"/>
    <w:rsid w:val="00C104DC"/>
    <w:rsid w:val="00C11A0E"/>
    <w:rsid w:val="00C143BC"/>
    <w:rsid w:val="00C1571F"/>
    <w:rsid w:val="00C163DA"/>
    <w:rsid w:val="00C16A7B"/>
    <w:rsid w:val="00C24F83"/>
    <w:rsid w:val="00C30548"/>
    <w:rsid w:val="00C31F42"/>
    <w:rsid w:val="00C372D6"/>
    <w:rsid w:val="00C47E65"/>
    <w:rsid w:val="00C5162F"/>
    <w:rsid w:val="00C52F3E"/>
    <w:rsid w:val="00C613CA"/>
    <w:rsid w:val="00C63F01"/>
    <w:rsid w:val="00C646C3"/>
    <w:rsid w:val="00C6751B"/>
    <w:rsid w:val="00C710A9"/>
    <w:rsid w:val="00C71A33"/>
    <w:rsid w:val="00C72649"/>
    <w:rsid w:val="00C7382F"/>
    <w:rsid w:val="00C7773C"/>
    <w:rsid w:val="00C843F3"/>
    <w:rsid w:val="00C84AED"/>
    <w:rsid w:val="00C859A0"/>
    <w:rsid w:val="00C866A6"/>
    <w:rsid w:val="00C875BE"/>
    <w:rsid w:val="00C94D53"/>
    <w:rsid w:val="00CA1FB1"/>
    <w:rsid w:val="00CA413A"/>
    <w:rsid w:val="00CA476F"/>
    <w:rsid w:val="00CA4B23"/>
    <w:rsid w:val="00CB7AAA"/>
    <w:rsid w:val="00CC4C73"/>
    <w:rsid w:val="00CD2D3E"/>
    <w:rsid w:val="00CD441B"/>
    <w:rsid w:val="00CD6956"/>
    <w:rsid w:val="00CF235E"/>
    <w:rsid w:val="00CF2DCC"/>
    <w:rsid w:val="00CF629D"/>
    <w:rsid w:val="00CF731C"/>
    <w:rsid w:val="00D0074E"/>
    <w:rsid w:val="00D0351A"/>
    <w:rsid w:val="00D04F46"/>
    <w:rsid w:val="00D0525D"/>
    <w:rsid w:val="00D0699C"/>
    <w:rsid w:val="00D140D5"/>
    <w:rsid w:val="00D150F3"/>
    <w:rsid w:val="00D15747"/>
    <w:rsid w:val="00D32206"/>
    <w:rsid w:val="00D357DF"/>
    <w:rsid w:val="00D45990"/>
    <w:rsid w:val="00D51A2E"/>
    <w:rsid w:val="00D56D36"/>
    <w:rsid w:val="00D56D5F"/>
    <w:rsid w:val="00D649F3"/>
    <w:rsid w:val="00D700C5"/>
    <w:rsid w:val="00D736F1"/>
    <w:rsid w:val="00D73E0A"/>
    <w:rsid w:val="00D75D29"/>
    <w:rsid w:val="00D80AB0"/>
    <w:rsid w:val="00D85FC5"/>
    <w:rsid w:val="00D86166"/>
    <w:rsid w:val="00DA0DBE"/>
    <w:rsid w:val="00DA307F"/>
    <w:rsid w:val="00DB4B1D"/>
    <w:rsid w:val="00DB5A4C"/>
    <w:rsid w:val="00DB5D40"/>
    <w:rsid w:val="00DB70CA"/>
    <w:rsid w:val="00DC2521"/>
    <w:rsid w:val="00DC369D"/>
    <w:rsid w:val="00DC4339"/>
    <w:rsid w:val="00DD0450"/>
    <w:rsid w:val="00DD5578"/>
    <w:rsid w:val="00DD7169"/>
    <w:rsid w:val="00DE17B3"/>
    <w:rsid w:val="00DE4C17"/>
    <w:rsid w:val="00DF2984"/>
    <w:rsid w:val="00DF38E7"/>
    <w:rsid w:val="00E01316"/>
    <w:rsid w:val="00E01F97"/>
    <w:rsid w:val="00E0487F"/>
    <w:rsid w:val="00E07E2F"/>
    <w:rsid w:val="00E12226"/>
    <w:rsid w:val="00E17932"/>
    <w:rsid w:val="00E245E0"/>
    <w:rsid w:val="00E37952"/>
    <w:rsid w:val="00E443AF"/>
    <w:rsid w:val="00E450DE"/>
    <w:rsid w:val="00E46F40"/>
    <w:rsid w:val="00E473E9"/>
    <w:rsid w:val="00E50A5D"/>
    <w:rsid w:val="00E51DA7"/>
    <w:rsid w:val="00E57487"/>
    <w:rsid w:val="00E62580"/>
    <w:rsid w:val="00E70B93"/>
    <w:rsid w:val="00E72007"/>
    <w:rsid w:val="00E73450"/>
    <w:rsid w:val="00E81341"/>
    <w:rsid w:val="00E81741"/>
    <w:rsid w:val="00E83889"/>
    <w:rsid w:val="00E847BF"/>
    <w:rsid w:val="00E9050E"/>
    <w:rsid w:val="00E94717"/>
    <w:rsid w:val="00EB58B5"/>
    <w:rsid w:val="00EB70A1"/>
    <w:rsid w:val="00EC594F"/>
    <w:rsid w:val="00ED0A2F"/>
    <w:rsid w:val="00ED42B4"/>
    <w:rsid w:val="00EF6317"/>
    <w:rsid w:val="00F02EA5"/>
    <w:rsid w:val="00F17164"/>
    <w:rsid w:val="00F20679"/>
    <w:rsid w:val="00F25E36"/>
    <w:rsid w:val="00F27623"/>
    <w:rsid w:val="00F27C66"/>
    <w:rsid w:val="00F45F1A"/>
    <w:rsid w:val="00F51A30"/>
    <w:rsid w:val="00F5351D"/>
    <w:rsid w:val="00F56517"/>
    <w:rsid w:val="00F57A6F"/>
    <w:rsid w:val="00F617B4"/>
    <w:rsid w:val="00F65AB7"/>
    <w:rsid w:val="00F670C8"/>
    <w:rsid w:val="00F74C0E"/>
    <w:rsid w:val="00F827F0"/>
    <w:rsid w:val="00F91CB6"/>
    <w:rsid w:val="00F92039"/>
    <w:rsid w:val="00F97C1E"/>
    <w:rsid w:val="00FA0E39"/>
    <w:rsid w:val="00FA175A"/>
    <w:rsid w:val="00FA4A93"/>
    <w:rsid w:val="00FA6AC1"/>
    <w:rsid w:val="00FA6C3A"/>
    <w:rsid w:val="00FA6D76"/>
    <w:rsid w:val="00FB2F4E"/>
    <w:rsid w:val="00FB4748"/>
    <w:rsid w:val="00FB78D2"/>
    <w:rsid w:val="00FB7C3A"/>
    <w:rsid w:val="00FC70D1"/>
    <w:rsid w:val="00FD48FA"/>
    <w:rsid w:val="00FD7A4B"/>
    <w:rsid w:val="00FE3AA7"/>
    <w:rsid w:val="00FE428D"/>
    <w:rsid w:val="00FE43D6"/>
    <w:rsid w:val="00FE6A76"/>
    <w:rsid w:val="00FE75FD"/>
    <w:rsid w:val="00FF0648"/>
    <w:rsid w:val="00FF26C5"/>
    <w:rsid w:val="00FF2F0F"/>
    <w:rsid w:val="00FF3238"/>
    <w:rsid w:val="00FF4DEF"/>
    <w:rsid w:val="00FF778E"/>
    <w:rsid w:val="00FF794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C32F1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C32F1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2F1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0C32F1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C32F1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92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06"/>
  </w:style>
  <w:style w:type="paragraph" w:styleId="Footer">
    <w:name w:val="footer"/>
    <w:basedOn w:val="Normal"/>
    <w:link w:val="FooterChar"/>
    <w:uiPriority w:val="99"/>
    <w:unhideWhenUsed/>
    <w:rsid w:val="0027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06"/>
  </w:style>
  <w:style w:type="paragraph" w:styleId="BalloonText">
    <w:name w:val="Balloon Text"/>
    <w:basedOn w:val="Normal"/>
    <w:link w:val="BalloonTextChar"/>
    <w:uiPriority w:val="99"/>
    <w:semiHidden/>
    <w:unhideWhenUsed/>
    <w:rsid w:val="0021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D837-C3DF-4676-80F8-01347B19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carwyn</dc:creator>
  <cp:lastModifiedBy>Annette Jones</cp:lastModifiedBy>
  <cp:revision>5</cp:revision>
  <cp:lastPrinted>2011-10-04T13:57:00Z</cp:lastPrinted>
  <dcterms:created xsi:type="dcterms:W3CDTF">2011-09-08T20:49:00Z</dcterms:created>
  <dcterms:modified xsi:type="dcterms:W3CDTF">2011-10-04T14:02:00Z</dcterms:modified>
</cp:coreProperties>
</file>